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B1253" w14:textId="77777777" w:rsidR="004748D0" w:rsidRPr="00FF32F2" w:rsidRDefault="004748D0" w:rsidP="004748D0">
      <w:pPr>
        <w:rPr>
          <w:rFonts w:ascii="Verdana" w:hAnsi="Verdana"/>
          <w:b/>
          <w:sz w:val="32"/>
          <w:szCs w:val="32"/>
        </w:rPr>
      </w:pPr>
      <w:r w:rsidRPr="00C34DDD">
        <w:rPr>
          <w:rFonts w:ascii="Arial" w:hAnsi="Arial" w:cs="Arial"/>
          <w:sz w:val="22"/>
          <w:szCs w:val="22"/>
        </w:rPr>
        <w:t xml:space="preserve">Aan schoolpsychologen wordt geregeld advies gevraagd over het omgaan met kinderen met specifieke onderwijsbehoeften. De focus ligt dan al snel op de </w:t>
      </w:r>
      <w:proofErr w:type="spellStart"/>
      <w:r w:rsidRPr="00C34DDD">
        <w:rPr>
          <w:rFonts w:ascii="Arial" w:hAnsi="Arial" w:cs="Arial"/>
          <w:sz w:val="22"/>
          <w:szCs w:val="22"/>
        </w:rPr>
        <w:t>kindfactoren</w:t>
      </w:r>
      <w:proofErr w:type="spellEnd"/>
      <w:r w:rsidRPr="00C34DDD">
        <w:rPr>
          <w:rFonts w:ascii="Arial" w:hAnsi="Arial" w:cs="Arial"/>
          <w:sz w:val="22"/>
          <w:szCs w:val="22"/>
        </w:rPr>
        <w:t>. Deze nascholingscursus legt juist het accent op de leerkracht als ingang tot gedragsverandering bij leerlingen. Effectief leerkrachtgedrag op het gebied van klassenmanagement, differentiatie en pedagogisch klimaat laat kinderen optimaal functioneren. Hoe motiveer je leerkrachten om op deze manier naar hun eigen gedrag te kijken en, indien gewenst, hun gedrag te veranderen?</w:t>
      </w:r>
    </w:p>
    <w:p w14:paraId="5FFAF0B0" w14:textId="77777777" w:rsidR="004748D0" w:rsidRPr="00FC5CCF" w:rsidRDefault="004748D0" w:rsidP="004748D0">
      <w:pPr>
        <w:pStyle w:val="Normaalweb"/>
        <w:spacing w:after="0" w:afterAutospacing="0"/>
        <w:rPr>
          <w:rFonts w:ascii="Arial" w:hAnsi="Arial" w:cs="Arial"/>
          <w:b/>
          <w:color w:val="582C83"/>
          <w:sz w:val="22"/>
          <w:szCs w:val="22"/>
        </w:rPr>
      </w:pPr>
      <w:r>
        <w:rPr>
          <w:rFonts w:ascii="Arial" w:hAnsi="Arial" w:cs="Arial"/>
          <w:b/>
          <w:color w:val="582C83"/>
          <w:sz w:val="22"/>
          <w:szCs w:val="22"/>
          <w:u w:val="single"/>
        </w:rPr>
        <w:t>DOCENT</w:t>
      </w:r>
    </w:p>
    <w:p w14:paraId="38F0776A" w14:textId="77777777" w:rsidR="004748D0" w:rsidRDefault="004748D0" w:rsidP="004748D0">
      <w:pPr>
        <w:pStyle w:val="Normaalweb"/>
        <w:spacing w:before="0" w:beforeAutospacing="0"/>
        <w:rPr>
          <w:rFonts w:ascii="Arial" w:hAnsi="Arial" w:cs="Arial"/>
          <w:sz w:val="22"/>
          <w:szCs w:val="22"/>
        </w:rPr>
      </w:pPr>
      <w:r w:rsidRPr="00C34DDD">
        <w:rPr>
          <w:rFonts w:ascii="Arial" w:hAnsi="Arial" w:cs="Arial"/>
          <w:sz w:val="22"/>
          <w:szCs w:val="22"/>
        </w:rPr>
        <w:t>Mirella van Minderhout is Orthopedagoog &amp; Onderwijskundige &amp; Cognitief gedragstherapeut VGCt</w:t>
      </w:r>
      <w:r>
        <w:rPr>
          <w:rFonts w:ascii="Arial" w:hAnsi="Arial" w:cs="Arial"/>
          <w:sz w:val="22"/>
          <w:szCs w:val="22"/>
        </w:rPr>
        <w:t>.</w:t>
      </w:r>
      <w:r w:rsidRPr="00C34DDD">
        <w:rPr>
          <w:rFonts w:ascii="Arial" w:hAnsi="Arial" w:cs="Arial"/>
          <w:sz w:val="22"/>
          <w:szCs w:val="22"/>
        </w:rPr>
        <w:t xml:space="preserve"> </w:t>
      </w:r>
    </w:p>
    <w:p w14:paraId="7C21F16D" w14:textId="77777777" w:rsidR="004748D0" w:rsidRPr="00FC5CCF" w:rsidRDefault="004748D0" w:rsidP="004748D0">
      <w:pPr>
        <w:pStyle w:val="Normaalweb"/>
        <w:spacing w:before="0" w:beforeAutospacing="0" w:after="0" w:afterAutospacing="0"/>
        <w:rPr>
          <w:rFonts w:ascii="Arial" w:hAnsi="Arial" w:cs="Arial"/>
          <w:b/>
          <w:color w:val="582C83"/>
          <w:sz w:val="22"/>
          <w:szCs w:val="22"/>
          <w:u w:val="single"/>
        </w:rPr>
      </w:pPr>
      <w:r>
        <w:rPr>
          <w:rFonts w:ascii="Arial" w:hAnsi="Arial" w:cs="Arial"/>
          <w:b/>
          <w:color w:val="582C83"/>
          <w:sz w:val="22"/>
          <w:szCs w:val="22"/>
          <w:u w:val="single"/>
        </w:rPr>
        <w:t>DOELGROEP</w:t>
      </w:r>
    </w:p>
    <w:p w14:paraId="3D37CD39" w14:textId="77777777" w:rsidR="004748D0" w:rsidRDefault="004748D0" w:rsidP="004748D0">
      <w:pPr>
        <w:pStyle w:val="Normaalweb"/>
        <w:spacing w:before="0" w:beforeAutospacing="0"/>
        <w:rPr>
          <w:rFonts w:ascii="Arial" w:hAnsi="Arial" w:cs="Arial"/>
          <w:sz w:val="22"/>
          <w:szCs w:val="22"/>
        </w:rPr>
      </w:pPr>
      <w:r w:rsidRPr="00FF32F2">
        <w:rPr>
          <w:rFonts w:ascii="Arial" w:hAnsi="Arial" w:cs="Arial"/>
          <w:sz w:val="22"/>
          <w:szCs w:val="22"/>
        </w:rPr>
        <w:t>Orthopedagogen en (school)psychologen werkzaam binnen een onderwijssetting.</w:t>
      </w:r>
    </w:p>
    <w:p w14:paraId="20C8C978" w14:textId="77777777" w:rsidR="004748D0" w:rsidRPr="00FC5CCF" w:rsidRDefault="004748D0" w:rsidP="004748D0">
      <w:pPr>
        <w:pStyle w:val="Normaalweb"/>
        <w:spacing w:before="0" w:beforeAutospacing="0" w:after="0" w:afterAutospacing="0"/>
        <w:rPr>
          <w:rFonts w:ascii="Arial" w:hAnsi="Arial" w:cs="Arial"/>
          <w:b/>
          <w:color w:val="582C83"/>
          <w:sz w:val="22"/>
          <w:szCs w:val="22"/>
          <w:u w:val="single"/>
        </w:rPr>
      </w:pPr>
      <w:r w:rsidRPr="00FC5CCF">
        <w:rPr>
          <w:rFonts w:ascii="Arial" w:hAnsi="Arial" w:cs="Arial"/>
          <w:b/>
          <w:color w:val="582C83"/>
          <w:sz w:val="22"/>
          <w:szCs w:val="22"/>
          <w:u w:val="single"/>
        </w:rPr>
        <w:t>D</w:t>
      </w:r>
      <w:r>
        <w:rPr>
          <w:rFonts w:ascii="Arial" w:hAnsi="Arial" w:cs="Arial"/>
          <w:b/>
          <w:color w:val="582C83"/>
          <w:sz w:val="22"/>
          <w:szCs w:val="22"/>
          <w:u w:val="single"/>
        </w:rPr>
        <w:t>OELSTELLING</w:t>
      </w:r>
    </w:p>
    <w:p w14:paraId="51E5B831" w14:textId="77777777" w:rsidR="004748D0" w:rsidRPr="00FF32F2" w:rsidRDefault="004748D0" w:rsidP="004748D0">
      <w:pPr>
        <w:pStyle w:val="Normaalweb"/>
        <w:spacing w:before="0" w:beforeAutospacing="0"/>
        <w:rPr>
          <w:rFonts w:ascii="Arial" w:hAnsi="Arial" w:cs="Arial"/>
          <w:b/>
          <w:sz w:val="22"/>
          <w:szCs w:val="22"/>
          <w:u w:val="single"/>
        </w:rPr>
      </w:pPr>
      <w:r w:rsidRPr="00FF32F2">
        <w:rPr>
          <w:rFonts w:ascii="Arial" w:hAnsi="Arial" w:cs="Arial"/>
          <w:sz w:val="22"/>
          <w:szCs w:val="22"/>
        </w:rPr>
        <w:t>Na afloop van deze cursus zijn de deelnemers in staat om leerkrachten te begeleiden in het sturen van hun eigen gedrag, ten behoeve van het optimaal functioneren van hun leerlingen.</w:t>
      </w:r>
    </w:p>
    <w:p w14:paraId="74D80118" w14:textId="77777777" w:rsidR="004748D0" w:rsidRPr="00FC5CCF" w:rsidRDefault="004748D0" w:rsidP="004748D0">
      <w:pPr>
        <w:rPr>
          <w:b/>
          <w:color w:val="582C83"/>
          <w:u w:val="single"/>
        </w:rPr>
      </w:pPr>
      <w:r>
        <w:rPr>
          <w:rFonts w:ascii="Arial" w:hAnsi="Arial" w:cs="Arial"/>
          <w:b/>
          <w:color w:val="582C83"/>
          <w:sz w:val="22"/>
          <w:szCs w:val="22"/>
          <w:u w:val="single"/>
        </w:rPr>
        <w:t>LEERDOELEN</w:t>
      </w:r>
      <w:r w:rsidRPr="00FC5CCF">
        <w:rPr>
          <w:rFonts w:ascii="Arial" w:hAnsi="Arial" w:cs="Arial"/>
          <w:b/>
          <w:color w:val="582C83"/>
          <w:sz w:val="22"/>
          <w:szCs w:val="22"/>
          <w:u w:val="single"/>
        </w:rPr>
        <w:t xml:space="preserve"> (SMARTI</w:t>
      </w:r>
      <w:r w:rsidRPr="00FC5CCF">
        <w:rPr>
          <w:rStyle w:val="Voetnootmarkering"/>
          <w:rFonts w:ascii="Arial" w:hAnsi="Arial" w:cs="Arial"/>
          <w:b/>
          <w:color w:val="582C83"/>
          <w:sz w:val="22"/>
          <w:szCs w:val="22"/>
          <w:u w:val="single"/>
        </w:rPr>
        <w:footnoteReference w:id="1"/>
      </w:r>
      <w:r w:rsidRPr="00FC5CCF">
        <w:rPr>
          <w:rFonts w:ascii="Arial" w:hAnsi="Arial" w:cs="Arial"/>
          <w:b/>
          <w:color w:val="582C83"/>
          <w:sz w:val="22"/>
          <w:szCs w:val="22"/>
          <w:u w:val="single"/>
        </w:rPr>
        <w:t>)</w:t>
      </w:r>
    </w:p>
    <w:p w14:paraId="1DAEF8FF" w14:textId="77777777" w:rsidR="004748D0" w:rsidRPr="00FF32F2" w:rsidRDefault="004748D0" w:rsidP="004748D0">
      <w:pPr>
        <w:rPr>
          <w:rFonts w:ascii="Arial" w:hAnsi="Arial" w:cs="Arial"/>
          <w:i/>
          <w:sz w:val="22"/>
          <w:szCs w:val="22"/>
        </w:rPr>
      </w:pPr>
      <w:r w:rsidRPr="00FF32F2">
        <w:rPr>
          <w:rFonts w:ascii="Arial" w:hAnsi="Arial" w:cs="Arial"/>
          <w:i/>
          <w:sz w:val="22"/>
          <w:szCs w:val="22"/>
        </w:rPr>
        <w:t>Kennis van:</w:t>
      </w:r>
    </w:p>
    <w:p w14:paraId="5C930B1A" w14:textId="77777777" w:rsidR="004748D0" w:rsidRPr="00FF32F2" w:rsidRDefault="004748D0" w:rsidP="004748D0">
      <w:pPr>
        <w:rPr>
          <w:rFonts w:ascii="Arial" w:hAnsi="Arial" w:cs="Arial"/>
          <w:i/>
          <w:sz w:val="22"/>
          <w:szCs w:val="22"/>
        </w:rPr>
      </w:pPr>
      <w:r w:rsidRPr="00FF32F2">
        <w:rPr>
          <w:rFonts w:ascii="Arial" w:hAnsi="Arial" w:cs="Arial"/>
          <w:i/>
          <w:sz w:val="22"/>
          <w:szCs w:val="22"/>
        </w:rPr>
        <w:t>Klassenmanagement:</w:t>
      </w:r>
    </w:p>
    <w:p w14:paraId="101DD4B1" w14:textId="77777777" w:rsidR="004748D0" w:rsidRPr="00FF32F2" w:rsidRDefault="004748D0" w:rsidP="004748D0">
      <w:pPr>
        <w:numPr>
          <w:ilvl w:val="0"/>
          <w:numId w:val="7"/>
        </w:numPr>
        <w:rPr>
          <w:rFonts w:ascii="Arial" w:hAnsi="Arial" w:cs="Arial"/>
          <w:sz w:val="22"/>
          <w:szCs w:val="22"/>
        </w:rPr>
      </w:pPr>
      <w:r w:rsidRPr="00FF32F2">
        <w:rPr>
          <w:rFonts w:ascii="Arial" w:hAnsi="Arial" w:cs="Arial"/>
          <w:sz w:val="22"/>
          <w:szCs w:val="22"/>
        </w:rPr>
        <w:t xml:space="preserve">Verschillende didactische modellen </w:t>
      </w:r>
    </w:p>
    <w:p w14:paraId="63754185" w14:textId="77777777" w:rsidR="004748D0" w:rsidRPr="00FF32F2" w:rsidRDefault="004748D0" w:rsidP="004748D0">
      <w:pPr>
        <w:numPr>
          <w:ilvl w:val="0"/>
          <w:numId w:val="7"/>
        </w:numPr>
        <w:rPr>
          <w:rFonts w:ascii="Arial" w:hAnsi="Arial" w:cs="Arial"/>
          <w:sz w:val="22"/>
          <w:szCs w:val="22"/>
        </w:rPr>
      </w:pPr>
      <w:r w:rsidRPr="00FF32F2">
        <w:rPr>
          <w:rFonts w:ascii="Arial" w:hAnsi="Arial" w:cs="Arial"/>
          <w:sz w:val="22"/>
          <w:szCs w:val="22"/>
        </w:rPr>
        <w:t>Instructie mogelijkheden (verschillende informatie verwerkingskanalen: uitwerking in verschillende instructiemodellen bv responsieve instructie, model leren).</w:t>
      </w:r>
    </w:p>
    <w:p w14:paraId="245F8680" w14:textId="77777777" w:rsidR="004748D0" w:rsidRPr="00FF32F2" w:rsidRDefault="004748D0" w:rsidP="004748D0">
      <w:pPr>
        <w:numPr>
          <w:ilvl w:val="0"/>
          <w:numId w:val="7"/>
        </w:numPr>
        <w:rPr>
          <w:rFonts w:ascii="Arial" w:hAnsi="Arial" w:cs="Arial"/>
          <w:sz w:val="22"/>
          <w:szCs w:val="22"/>
        </w:rPr>
      </w:pPr>
      <w:r w:rsidRPr="00FF32F2">
        <w:rPr>
          <w:rFonts w:ascii="Arial" w:hAnsi="Arial" w:cs="Arial"/>
          <w:sz w:val="22"/>
          <w:szCs w:val="22"/>
        </w:rPr>
        <w:t>Klassenmanagement (organisatie)</w:t>
      </w:r>
    </w:p>
    <w:p w14:paraId="7FB7A7A6" w14:textId="77777777" w:rsidR="004748D0" w:rsidRPr="00FF32F2" w:rsidRDefault="004748D0" w:rsidP="004748D0">
      <w:pPr>
        <w:rPr>
          <w:rFonts w:ascii="Arial" w:hAnsi="Arial" w:cs="Arial"/>
          <w:sz w:val="22"/>
          <w:szCs w:val="22"/>
        </w:rPr>
      </w:pPr>
    </w:p>
    <w:p w14:paraId="43A792A0" w14:textId="77777777" w:rsidR="004748D0" w:rsidRPr="00FF32F2" w:rsidRDefault="004748D0" w:rsidP="004748D0">
      <w:pPr>
        <w:rPr>
          <w:rFonts w:ascii="Arial" w:hAnsi="Arial" w:cs="Arial"/>
          <w:i/>
          <w:sz w:val="22"/>
          <w:szCs w:val="22"/>
        </w:rPr>
      </w:pPr>
      <w:r w:rsidRPr="00FF32F2">
        <w:rPr>
          <w:rFonts w:ascii="Arial" w:hAnsi="Arial" w:cs="Arial"/>
          <w:i/>
          <w:sz w:val="22"/>
          <w:szCs w:val="22"/>
        </w:rPr>
        <w:t>Pedagogisch klimaat:</w:t>
      </w:r>
    </w:p>
    <w:p w14:paraId="0EB0DFC4" w14:textId="77777777" w:rsidR="004748D0" w:rsidRPr="00FF32F2" w:rsidRDefault="004748D0" w:rsidP="004748D0">
      <w:pPr>
        <w:numPr>
          <w:ilvl w:val="0"/>
          <w:numId w:val="3"/>
        </w:numPr>
        <w:rPr>
          <w:rFonts w:ascii="Arial" w:hAnsi="Arial" w:cs="Arial"/>
          <w:sz w:val="22"/>
          <w:szCs w:val="22"/>
        </w:rPr>
      </w:pPr>
      <w:r w:rsidRPr="00FF32F2">
        <w:rPr>
          <w:rFonts w:ascii="Arial" w:hAnsi="Arial" w:cs="Arial"/>
          <w:sz w:val="22"/>
          <w:szCs w:val="22"/>
        </w:rPr>
        <w:t xml:space="preserve">Interactie leerkracht leerling </w:t>
      </w:r>
      <w:r w:rsidRPr="00FF32F2">
        <w:rPr>
          <w:rFonts w:ascii="Arial" w:hAnsi="Arial" w:cs="Arial"/>
          <w:sz w:val="22"/>
          <w:szCs w:val="22"/>
        </w:rPr>
        <w:sym w:font="Wingdings" w:char="F0E0"/>
      </w:r>
      <w:r w:rsidRPr="00FF32F2">
        <w:rPr>
          <w:rFonts w:ascii="Arial" w:hAnsi="Arial" w:cs="Arial"/>
          <w:sz w:val="22"/>
          <w:szCs w:val="22"/>
        </w:rPr>
        <w:t xml:space="preserve"> leerkracht stijl (leerkracht als persoon met eigen schema’s en historie en kind zelf dit samen invloed op interactie).</w:t>
      </w:r>
    </w:p>
    <w:p w14:paraId="32851B4D" w14:textId="77777777" w:rsidR="004748D0" w:rsidRPr="00FF32F2" w:rsidRDefault="004748D0" w:rsidP="004748D0">
      <w:pPr>
        <w:numPr>
          <w:ilvl w:val="0"/>
          <w:numId w:val="3"/>
        </w:numPr>
        <w:rPr>
          <w:rFonts w:ascii="Arial" w:hAnsi="Arial" w:cs="Arial"/>
          <w:sz w:val="22"/>
          <w:szCs w:val="22"/>
        </w:rPr>
      </w:pPr>
      <w:r w:rsidRPr="00FF32F2">
        <w:rPr>
          <w:rFonts w:ascii="Arial" w:hAnsi="Arial" w:cs="Arial"/>
          <w:sz w:val="22"/>
          <w:szCs w:val="22"/>
        </w:rPr>
        <w:t>Motivatie/structuur</w:t>
      </w:r>
    </w:p>
    <w:p w14:paraId="37751C2F" w14:textId="77777777" w:rsidR="004748D0" w:rsidRPr="00FF32F2" w:rsidRDefault="004748D0" w:rsidP="004748D0">
      <w:pPr>
        <w:numPr>
          <w:ilvl w:val="0"/>
          <w:numId w:val="3"/>
        </w:numPr>
        <w:rPr>
          <w:rFonts w:ascii="Arial" w:hAnsi="Arial" w:cs="Arial"/>
          <w:sz w:val="22"/>
          <w:szCs w:val="22"/>
        </w:rPr>
      </w:pPr>
      <w:r w:rsidRPr="00FF32F2">
        <w:rPr>
          <w:rFonts w:ascii="Arial" w:hAnsi="Arial" w:cs="Arial"/>
          <w:sz w:val="22"/>
          <w:szCs w:val="22"/>
        </w:rPr>
        <w:t>Groepsdynamica</w:t>
      </w:r>
    </w:p>
    <w:p w14:paraId="22C70E4B" w14:textId="77777777" w:rsidR="004748D0" w:rsidRPr="00FF32F2" w:rsidRDefault="004748D0" w:rsidP="004748D0">
      <w:pPr>
        <w:ind w:left="360"/>
        <w:rPr>
          <w:rFonts w:ascii="Arial" w:hAnsi="Arial" w:cs="Arial"/>
          <w:sz w:val="22"/>
          <w:szCs w:val="22"/>
        </w:rPr>
      </w:pPr>
    </w:p>
    <w:p w14:paraId="497C1735" w14:textId="77777777" w:rsidR="004748D0" w:rsidRPr="00FC5CCF" w:rsidRDefault="004748D0" w:rsidP="004748D0">
      <w:pPr>
        <w:rPr>
          <w:rFonts w:ascii="Arial" w:hAnsi="Arial" w:cs="Arial"/>
          <w:sz w:val="22"/>
          <w:szCs w:val="22"/>
        </w:rPr>
      </w:pPr>
      <w:r w:rsidRPr="00FC5CCF">
        <w:rPr>
          <w:rFonts w:ascii="Arial" w:hAnsi="Arial" w:cs="Arial"/>
          <w:sz w:val="22"/>
          <w:szCs w:val="22"/>
        </w:rPr>
        <w:t>Houding:</w:t>
      </w:r>
    </w:p>
    <w:p w14:paraId="38931C6E" w14:textId="77777777" w:rsidR="004748D0" w:rsidRPr="00FF32F2" w:rsidRDefault="004748D0" w:rsidP="004748D0">
      <w:pPr>
        <w:rPr>
          <w:rFonts w:ascii="Arial" w:hAnsi="Arial" w:cs="Arial"/>
          <w:i/>
          <w:sz w:val="22"/>
          <w:szCs w:val="22"/>
        </w:rPr>
      </w:pPr>
      <w:r w:rsidRPr="00FF32F2">
        <w:rPr>
          <w:rFonts w:ascii="Arial" w:hAnsi="Arial" w:cs="Arial"/>
          <w:i/>
          <w:sz w:val="22"/>
          <w:szCs w:val="22"/>
        </w:rPr>
        <w:t>Algemeen</w:t>
      </w:r>
    </w:p>
    <w:p w14:paraId="7EB66912" w14:textId="77777777" w:rsidR="004748D0" w:rsidRPr="00FF32F2" w:rsidRDefault="004748D0" w:rsidP="004748D0">
      <w:pPr>
        <w:numPr>
          <w:ilvl w:val="0"/>
          <w:numId w:val="6"/>
        </w:numPr>
        <w:rPr>
          <w:rFonts w:ascii="Arial" w:hAnsi="Arial" w:cs="Arial"/>
          <w:sz w:val="22"/>
          <w:szCs w:val="22"/>
        </w:rPr>
      </w:pPr>
      <w:r w:rsidRPr="00FF32F2">
        <w:rPr>
          <w:rFonts w:ascii="Arial" w:hAnsi="Arial" w:cs="Arial"/>
          <w:sz w:val="22"/>
          <w:szCs w:val="22"/>
        </w:rPr>
        <w:t xml:space="preserve">Gaat uit van veelzijdige bepaaldheid van klacht over individuele leerling, niet slechts van </w:t>
      </w:r>
      <w:proofErr w:type="spellStart"/>
      <w:r w:rsidRPr="00FF32F2">
        <w:rPr>
          <w:rFonts w:ascii="Arial" w:hAnsi="Arial" w:cs="Arial"/>
          <w:sz w:val="22"/>
          <w:szCs w:val="22"/>
        </w:rPr>
        <w:t>leerlingkenmerken</w:t>
      </w:r>
      <w:proofErr w:type="spellEnd"/>
      <w:r w:rsidRPr="00FF32F2">
        <w:rPr>
          <w:rFonts w:ascii="Arial" w:hAnsi="Arial" w:cs="Arial"/>
          <w:sz w:val="22"/>
          <w:szCs w:val="22"/>
        </w:rPr>
        <w:t>, maar ook van de aanpak en handelingsverlegenheid van ouders en leraren.</w:t>
      </w:r>
    </w:p>
    <w:p w14:paraId="36E9D1D3" w14:textId="77777777" w:rsidR="004748D0" w:rsidRPr="00FF32F2" w:rsidRDefault="004748D0" w:rsidP="004748D0">
      <w:pPr>
        <w:numPr>
          <w:ilvl w:val="0"/>
          <w:numId w:val="6"/>
        </w:numPr>
        <w:rPr>
          <w:rFonts w:ascii="Arial" w:hAnsi="Arial" w:cs="Arial"/>
          <w:sz w:val="22"/>
          <w:szCs w:val="22"/>
        </w:rPr>
      </w:pPr>
      <w:r w:rsidRPr="00FF32F2">
        <w:rPr>
          <w:rFonts w:ascii="Arial" w:hAnsi="Arial" w:cs="Arial"/>
          <w:sz w:val="22"/>
          <w:szCs w:val="22"/>
        </w:rPr>
        <w:t>Staat open voor creatieve oplossingen binnen de handelingsvrijheid van leerkrachten.</w:t>
      </w:r>
    </w:p>
    <w:p w14:paraId="43234FEA" w14:textId="77777777" w:rsidR="004748D0" w:rsidRPr="00FF32F2" w:rsidRDefault="004748D0" w:rsidP="004748D0">
      <w:pPr>
        <w:numPr>
          <w:ilvl w:val="0"/>
          <w:numId w:val="6"/>
        </w:numPr>
        <w:rPr>
          <w:rFonts w:ascii="Arial" w:hAnsi="Arial" w:cs="Arial"/>
          <w:sz w:val="22"/>
          <w:szCs w:val="22"/>
        </w:rPr>
      </w:pPr>
      <w:r w:rsidRPr="00FF32F2">
        <w:rPr>
          <w:rFonts w:ascii="Arial" w:hAnsi="Arial" w:cs="Arial"/>
          <w:sz w:val="22"/>
          <w:szCs w:val="22"/>
        </w:rPr>
        <w:t>Kan gebruik maken van kennis rond orde verstoring in klas en weet deze op een effectieve manier met leerkrachten te bespreken.</w:t>
      </w:r>
    </w:p>
    <w:p w14:paraId="3CBD89B1" w14:textId="77777777" w:rsidR="004748D0" w:rsidRPr="00FF32F2" w:rsidRDefault="004748D0" w:rsidP="004748D0">
      <w:pPr>
        <w:numPr>
          <w:ilvl w:val="0"/>
          <w:numId w:val="6"/>
        </w:numPr>
        <w:rPr>
          <w:rFonts w:ascii="Arial" w:hAnsi="Arial" w:cs="Arial"/>
          <w:i/>
          <w:sz w:val="22"/>
          <w:szCs w:val="22"/>
        </w:rPr>
      </w:pPr>
      <w:r w:rsidRPr="00FF32F2">
        <w:rPr>
          <w:rFonts w:ascii="Arial" w:hAnsi="Arial" w:cs="Arial"/>
          <w:sz w:val="22"/>
          <w:szCs w:val="22"/>
        </w:rPr>
        <w:t>Is bekend met verschillende niveaus binnen de school om het gedrag van leerkrachten te beïnvloeden en ziet daarin helder zijn/haar rol als schoolpsycholoog.</w:t>
      </w:r>
    </w:p>
    <w:p w14:paraId="4E58224B" w14:textId="77777777" w:rsidR="004748D0" w:rsidRPr="00FF32F2" w:rsidRDefault="004748D0" w:rsidP="004748D0">
      <w:pPr>
        <w:ind w:left="360"/>
        <w:rPr>
          <w:rFonts w:ascii="Arial" w:hAnsi="Arial" w:cs="Arial"/>
          <w:i/>
          <w:sz w:val="22"/>
          <w:szCs w:val="22"/>
        </w:rPr>
      </w:pPr>
      <w:r w:rsidRPr="00FF32F2">
        <w:rPr>
          <w:rFonts w:ascii="Arial" w:hAnsi="Arial" w:cs="Arial"/>
          <w:i/>
          <w:sz w:val="22"/>
          <w:szCs w:val="22"/>
        </w:rPr>
        <w:t xml:space="preserve"> </w:t>
      </w:r>
    </w:p>
    <w:p w14:paraId="26286CAB" w14:textId="77777777" w:rsidR="004748D0" w:rsidRDefault="004748D0" w:rsidP="004748D0">
      <w:pPr>
        <w:rPr>
          <w:rFonts w:ascii="Arial" w:hAnsi="Arial" w:cs="Arial"/>
          <w:i/>
          <w:sz w:val="22"/>
          <w:szCs w:val="22"/>
        </w:rPr>
      </w:pPr>
    </w:p>
    <w:p w14:paraId="77DD924B" w14:textId="77777777" w:rsidR="004748D0" w:rsidRDefault="004748D0" w:rsidP="004748D0">
      <w:pPr>
        <w:rPr>
          <w:rFonts w:ascii="Arial" w:hAnsi="Arial" w:cs="Arial"/>
          <w:i/>
          <w:sz w:val="22"/>
          <w:szCs w:val="22"/>
        </w:rPr>
      </w:pPr>
    </w:p>
    <w:p w14:paraId="0A422D9A" w14:textId="77777777" w:rsidR="004748D0" w:rsidRDefault="004748D0" w:rsidP="004748D0">
      <w:pPr>
        <w:rPr>
          <w:rFonts w:ascii="Arial" w:hAnsi="Arial" w:cs="Arial"/>
          <w:i/>
          <w:sz w:val="22"/>
          <w:szCs w:val="22"/>
        </w:rPr>
      </w:pPr>
    </w:p>
    <w:p w14:paraId="27DC2538" w14:textId="77777777" w:rsidR="004748D0" w:rsidRPr="00FF32F2" w:rsidRDefault="004748D0" w:rsidP="004748D0">
      <w:pPr>
        <w:rPr>
          <w:rFonts w:ascii="Arial" w:hAnsi="Arial" w:cs="Arial"/>
          <w:i/>
          <w:sz w:val="22"/>
          <w:szCs w:val="22"/>
        </w:rPr>
      </w:pPr>
      <w:r w:rsidRPr="00FF32F2">
        <w:rPr>
          <w:rFonts w:ascii="Arial" w:hAnsi="Arial" w:cs="Arial"/>
          <w:i/>
          <w:sz w:val="22"/>
          <w:szCs w:val="22"/>
        </w:rPr>
        <w:t>Klassenmanagement:</w:t>
      </w:r>
    </w:p>
    <w:p w14:paraId="438C98A1" w14:textId="77777777" w:rsidR="004748D0" w:rsidRPr="00FF32F2" w:rsidRDefault="004748D0" w:rsidP="004748D0">
      <w:pPr>
        <w:numPr>
          <w:ilvl w:val="0"/>
          <w:numId w:val="4"/>
        </w:numPr>
        <w:rPr>
          <w:rFonts w:ascii="Arial" w:hAnsi="Arial" w:cs="Arial"/>
          <w:sz w:val="22"/>
          <w:szCs w:val="22"/>
        </w:rPr>
      </w:pPr>
      <w:r w:rsidRPr="00FF32F2">
        <w:rPr>
          <w:rFonts w:ascii="Arial" w:hAnsi="Arial" w:cs="Arial"/>
          <w:sz w:val="22"/>
          <w:szCs w:val="22"/>
        </w:rPr>
        <w:t xml:space="preserve">Een beeld hebben bij verschillende didactische modellen en in kunnen schatten wat dit vraagt van een leerkracht met betrekking tot klassenmanagement en effecten voor zorgleerlingen. </w:t>
      </w:r>
    </w:p>
    <w:p w14:paraId="03C836AD" w14:textId="77777777" w:rsidR="004748D0" w:rsidRPr="00FF32F2" w:rsidRDefault="004748D0" w:rsidP="004748D0">
      <w:pPr>
        <w:numPr>
          <w:ilvl w:val="0"/>
          <w:numId w:val="4"/>
        </w:numPr>
        <w:rPr>
          <w:rFonts w:ascii="Arial" w:hAnsi="Arial" w:cs="Arial"/>
          <w:sz w:val="22"/>
          <w:szCs w:val="22"/>
        </w:rPr>
      </w:pPr>
      <w:r w:rsidRPr="00FF32F2">
        <w:rPr>
          <w:rFonts w:ascii="Arial" w:hAnsi="Arial" w:cs="Arial"/>
          <w:sz w:val="22"/>
          <w:szCs w:val="22"/>
        </w:rPr>
        <w:lastRenderedPageBreak/>
        <w:t xml:space="preserve">In de begeleiding nagaan wat de verschillende instructie behoeften en mogelijkheden zijn voor een zorgleerling bij deze leerkracht in deze groep. </w:t>
      </w:r>
    </w:p>
    <w:p w14:paraId="32E64AB0" w14:textId="77777777" w:rsidR="004748D0" w:rsidRPr="00FF32F2" w:rsidRDefault="004748D0" w:rsidP="004748D0">
      <w:pPr>
        <w:numPr>
          <w:ilvl w:val="0"/>
          <w:numId w:val="4"/>
        </w:numPr>
        <w:rPr>
          <w:rFonts w:ascii="Arial" w:hAnsi="Arial" w:cs="Arial"/>
          <w:sz w:val="22"/>
          <w:szCs w:val="22"/>
        </w:rPr>
      </w:pPr>
      <w:r w:rsidRPr="00FF32F2">
        <w:rPr>
          <w:rFonts w:ascii="Arial" w:hAnsi="Arial" w:cs="Arial"/>
          <w:sz w:val="22"/>
          <w:szCs w:val="22"/>
        </w:rPr>
        <w:t xml:space="preserve">Is zich bewust van de competentiebeleving van leerkrachten hun mogelijkheden beperkt om adequaat een klas te begeleiden. En is zich daarmee bewust dat dit specifieke interventies vanuit de schoolpsycholoog vraagt in de begeleiding van leerkrachten. </w:t>
      </w:r>
    </w:p>
    <w:p w14:paraId="47CC127C" w14:textId="77777777" w:rsidR="004748D0" w:rsidRPr="00FF32F2" w:rsidRDefault="004748D0" w:rsidP="004748D0">
      <w:pPr>
        <w:numPr>
          <w:ilvl w:val="0"/>
          <w:numId w:val="4"/>
        </w:numPr>
        <w:rPr>
          <w:rFonts w:ascii="Arial" w:hAnsi="Arial" w:cs="Arial"/>
          <w:sz w:val="22"/>
          <w:szCs w:val="22"/>
        </w:rPr>
      </w:pPr>
      <w:r w:rsidRPr="00FF32F2">
        <w:rPr>
          <w:rFonts w:ascii="Arial" w:hAnsi="Arial" w:cs="Arial"/>
          <w:sz w:val="22"/>
          <w:szCs w:val="22"/>
        </w:rPr>
        <w:t>Houdt bij de begeleiding van leerkrachten rekening met organisatorische aspecten van klassenmanagement en met haalbaarheid.</w:t>
      </w:r>
    </w:p>
    <w:p w14:paraId="7AEE02FF" w14:textId="77777777" w:rsidR="004748D0" w:rsidRPr="00FF32F2" w:rsidRDefault="004748D0" w:rsidP="004748D0">
      <w:pPr>
        <w:rPr>
          <w:rFonts w:ascii="Arial" w:hAnsi="Arial" w:cs="Arial"/>
          <w:i/>
          <w:sz w:val="22"/>
          <w:szCs w:val="22"/>
        </w:rPr>
      </w:pPr>
    </w:p>
    <w:p w14:paraId="17F5FCAE" w14:textId="77777777" w:rsidR="004748D0" w:rsidRPr="00FF32F2" w:rsidRDefault="004748D0" w:rsidP="004748D0">
      <w:pPr>
        <w:rPr>
          <w:rFonts w:ascii="Arial" w:hAnsi="Arial" w:cs="Arial"/>
          <w:i/>
          <w:sz w:val="22"/>
          <w:szCs w:val="22"/>
        </w:rPr>
      </w:pPr>
      <w:r w:rsidRPr="00FF32F2">
        <w:rPr>
          <w:rFonts w:ascii="Arial" w:hAnsi="Arial" w:cs="Arial"/>
          <w:i/>
          <w:sz w:val="22"/>
          <w:szCs w:val="22"/>
        </w:rPr>
        <w:t>Pedagogisch klimaat:</w:t>
      </w:r>
    </w:p>
    <w:p w14:paraId="52EB656B" w14:textId="77777777" w:rsidR="004748D0" w:rsidRPr="00FF32F2" w:rsidRDefault="004748D0" w:rsidP="004748D0">
      <w:pPr>
        <w:numPr>
          <w:ilvl w:val="0"/>
          <w:numId w:val="2"/>
        </w:numPr>
        <w:rPr>
          <w:rFonts w:ascii="Arial" w:hAnsi="Arial" w:cs="Arial"/>
          <w:sz w:val="22"/>
          <w:szCs w:val="22"/>
        </w:rPr>
      </w:pPr>
      <w:r w:rsidRPr="00FF32F2">
        <w:rPr>
          <w:rFonts w:ascii="Arial" w:hAnsi="Arial" w:cs="Arial"/>
          <w:sz w:val="22"/>
          <w:szCs w:val="22"/>
        </w:rPr>
        <w:t>Houdt rekening met de aard van de interactie tussen leerkracht en leerling bij het taxeren van problemen met leerlingen.</w:t>
      </w:r>
    </w:p>
    <w:p w14:paraId="2B9E9B48" w14:textId="77777777" w:rsidR="004748D0" w:rsidRPr="00FF32F2" w:rsidRDefault="004748D0" w:rsidP="004748D0">
      <w:pPr>
        <w:numPr>
          <w:ilvl w:val="0"/>
          <w:numId w:val="2"/>
        </w:numPr>
        <w:rPr>
          <w:rFonts w:ascii="Arial" w:hAnsi="Arial" w:cs="Arial"/>
          <w:sz w:val="22"/>
          <w:szCs w:val="22"/>
        </w:rPr>
      </w:pPr>
      <w:r w:rsidRPr="00FF32F2">
        <w:rPr>
          <w:rFonts w:ascii="Arial" w:hAnsi="Arial" w:cs="Arial"/>
          <w:sz w:val="22"/>
          <w:szCs w:val="22"/>
        </w:rPr>
        <w:t>Houdt bij de begeleiding van leerkrachten rekening met de dynamiek van de groep.</w:t>
      </w:r>
    </w:p>
    <w:p w14:paraId="7EB7D1B9" w14:textId="77777777" w:rsidR="004748D0" w:rsidRPr="00FF32F2" w:rsidRDefault="004748D0" w:rsidP="004748D0">
      <w:pPr>
        <w:rPr>
          <w:rFonts w:ascii="Arial" w:hAnsi="Arial" w:cs="Arial"/>
          <w:sz w:val="22"/>
          <w:szCs w:val="22"/>
          <w:u w:val="single"/>
        </w:rPr>
      </w:pPr>
    </w:p>
    <w:p w14:paraId="6CF5ABBA" w14:textId="77777777" w:rsidR="004748D0" w:rsidRPr="00FF32F2" w:rsidRDefault="004748D0" w:rsidP="004748D0">
      <w:pPr>
        <w:rPr>
          <w:rFonts w:ascii="Arial" w:hAnsi="Arial" w:cs="Arial"/>
          <w:sz w:val="22"/>
          <w:szCs w:val="22"/>
          <w:u w:val="single"/>
        </w:rPr>
      </w:pPr>
      <w:r w:rsidRPr="00FF32F2">
        <w:rPr>
          <w:rFonts w:ascii="Arial" w:hAnsi="Arial" w:cs="Arial"/>
          <w:sz w:val="22"/>
          <w:szCs w:val="22"/>
          <w:u w:val="single"/>
        </w:rPr>
        <w:t>Vaardigheid:</w:t>
      </w:r>
    </w:p>
    <w:p w14:paraId="27C9F2C9" w14:textId="77777777" w:rsidR="004748D0" w:rsidRPr="00FF32F2" w:rsidRDefault="004748D0" w:rsidP="004748D0">
      <w:pPr>
        <w:numPr>
          <w:ilvl w:val="0"/>
          <w:numId w:val="5"/>
        </w:numPr>
        <w:rPr>
          <w:rFonts w:ascii="Arial" w:hAnsi="Arial" w:cs="Arial"/>
          <w:sz w:val="22"/>
          <w:szCs w:val="22"/>
        </w:rPr>
      </w:pPr>
      <w:r w:rsidRPr="00FF32F2">
        <w:rPr>
          <w:rFonts w:ascii="Arial" w:hAnsi="Arial" w:cs="Arial"/>
          <w:sz w:val="22"/>
          <w:szCs w:val="22"/>
        </w:rPr>
        <w:t xml:space="preserve">In staat zijn vragen die leerling/kind gerelateerd zijn op het niveau van leerkracht handelen te krijgen. De leerkracht in kunnen laten zien dat daar een deel van de sleutel voor verandering van gedrag van de leerling ligt. </w:t>
      </w:r>
    </w:p>
    <w:p w14:paraId="0973D85F" w14:textId="77777777" w:rsidR="004748D0" w:rsidRPr="00FF32F2" w:rsidRDefault="004748D0" w:rsidP="004748D0">
      <w:pPr>
        <w:numPr>
          <w:ilvl w:val="0"/>
          <w:numId w:val="5"/>
        </w:numPr>
        <w:rPr>
          <w:rFonts w:ascii="Arial" w:hAnsi="Arial" w:cs="Arial"/>
          <w:sz w:val="22"/>
          <w:szCs w:val="22"/>
        </w:rPr>
      </w:pPr>
      <w:r w:rsidRPr="00FF32F2">
        <w:rPr>
          <w:rFonts w:ascii="Arial" w:hAnsi="Arial" w:cs="Arial"/>
          <w:sz w:val="22"/>
          <w:szCs w:val="22"/>
        </w:rPr>
        <w:t xml:space="preserve">Vanuit modellen voor instructie, klassenmanagement en pedagogisch klimaat met de leerkrachten in gesprek kunnen gaan en hierbij naar de haalbaarheid kijken voor deze leerkracht, met deze groep leerlingen, in deze school etc. </w:t>
      </w:r>
    </w:p>
    <w:p w14:paraId="3C4075B3" w14:textId="77777777" w:rsidR="004748D0" w:rsidRPr="00FF32F2" w:rsidRDefault="004748D0" w:rsidP="004748D0">
      <w:pPr>
        <w:numPr>
          <w:ilvl w:val="0"/>
          <w:numId w:val="5"/>
        </w:numPr>
        <w:rPr>
          <w:rFonts w:ascii="Arial" w:hAnsi="Arial" w:cs="Arial"/>
          <w:sz w:val="22"/>
          <w:szCs w:val="22"/>
        </w:rPr>
      </w:pPr>
      <w:r w:rsidRPr="00FF32F2">
        <w:rPr>
          <w:rFonts w:ascii="Arial" w:hAnsi="Arial" w:cs="Arial"/>
          <w:sz w:val="22"/>
          <w:szCs w:val="22"/>
        </w:rPr>
        <w:t>Interactie patronen en pedagogisch klimaat in de groep signaleren op basis van een observatie.</w:t>
      </w:r>
    </w:p>
    <w:p w14:paraId="0FF02EEB" w14:textId="77777777" w:rsidR="004748D0" w:rsidRPr="00FF32F2" w:rsidRDefault="004748D0" w:rsidP="004748D0">
      <w:pPr>
        <w:numPr>
          <w:ilvl w:val="0"/>
          <w:numId w:val="5"/>
        </w:numPr>
        <w:rPr>
          <w:rFonts w:ascii="Arial" w:hAnsi="Arial" w:cs="Arial"/>
          <w:sz w:val="22"/>
          <w:szCs w:val="22"/>
        </w:rPr>
      </w:pPr>
      <w:r w:rsidRPr="00FF32F2">
        <w:rPr>
          <w:rFonts w:ascii="Arial" w:hAnsi="Arial" w:cs="Arial"/>
          <w:sz w:val="22"/>
          <w:szCs w:val="22"/>
        </w:rPr>
        <w:t xml:space="preserve">Gebruik kunnen maken van verschillende observatie instrumenten ter ondersteuning van het bespreekbaar maken en begeleiden van het gedrag van een leerkracht. </w:t>
      </w:r>
    </w:p>
    <w:p w14:paraId="0C44AD83" w14:textId="77777777" w:rsidR="004748D0" w:rsidRPr="00FF32F2" w:rsidRDefault="004748D0" w:rsidP="004748D0">
      <w:pPr>
        <w:numPr>
          <w:ilvl w:val="0"/>
          <w:numId w:val="5"/>
        </w:numPr>
        <w:rPr>
          <w:rFonts w:ascii="Arial" w:hAnsi="Arial" w:cs="Arial"/>
          <w:sz w:val="22"/>
          <w:szCs w:val="22"/>
        </w:rPr>
      </w:pPr>
      <w:r w:rsidRPr="00FF32F2">
        <w:rPr>
          <w:rFonts w:ascii="Arial" w:hAnsi="Arial" w:cs="Arial"/>
          <w:sz w:val="22"/>
          <w:szCs w:val="22"/>
        </w:rPr>
        <w:t>Interactie patronen en pedagogisch klimaat in de groep bespreekbaar kunnen maken met leerkrachten.</w:t>
      </w:r>
    </w:p>
    <w:p w14:paraId="41C140A6" w14:textId="77777777" w:rsidR="004748D0" w:rsidRPr="00FF32F2" w:rsidRDefault="004748D0" w:rsidP="004748D0">
      <w:pPr>
        <w:numPr>
          <w:ilvl w:val="0"/>
          <w:numId w:val="5"/>
        </w:numPr>
        <w:rPr>
          <w:rFonts w:ascii="Arial" w:hAnsi="Arial" w:cs="Arial"/>
          <w:sz w:val="22"/>
          <w:szCs w:val="22"/>
        </w:rPr>
      </w:pPr>
      <w:r w:rsidRPr="00FF32F2">
        <w:rPr>
          <w:rFonts w:ascii="Arial" w:hAnsi="Arial" w:cs="Arial"/>
          <w:sz w:val="22"/>
          <w:szCs w:val="22"/>
        </w:rPr>
        <w:t xml:space="preserve">Specifieke onderwijsbehoeften van een leerling bezien in het licht van klassenmanagement, pedagogisch klimaat en leerkracht stijl. </w:t>
      </w:r>
    </w:p>
    <w:p w14:paraId="2DD9F3C7" w14:textId="77777777" w:rsidR="004748D0" w:rsidRPr="00FC5CCF" w:rsidRDefault="004748D0" w:rsidP="004748D0">
      <w:pPr>
        <w:pStyle w:val="Kop4"/>
        <w:rPr>
          <w:rFonts w:ascii="Arial" w:hAnsi="Arial" w:cs="Arial"/>
          <w:color w:val="582C83"/>
          <w:sz w:val="22"/>
          <w:szCs w:val="22"/>
          <w:u w:val="single"/>
        </w:rPr>
      </w:pPr>
      <w:r>
        <w:rPr>
          <w:rFonts w:ascii="Arial" w:hAnsi="Arial" w:cs="Arial"/>
          <w:color w:val="582C83"/>
          <w:sz w:val="22"/>
          <w:szCs w:val="22"/>
          <w:u w:val="single"/>
        </w:rPr>
        <w:t>INHOUD</w:t>
      </w:r>
      <w:r w:rsidRPr="00FC5CCF">
        <w:rPr>
          <w:rFonts w:ascii="Arial" w:hAnsi="Arial" w:cs="Arial"/>
          <w:color w:val="582C83"/>
          <w:sz w:val="22"/>
          <w:szCs w:val="22"/>
          <w:u w:val="single"/>
        </w:rPr>
        <w:t xml:space="preserve"> </w:t>
      </w:r>
      <w:r>
        <w:rPr>
          <w:rFonts w:ascii="Arial" w:hAnsi="Arial" w:cs="Arial"/>
          <w:color w:val="582C83"/>
          <w:sz w:val="22"/>
          <w:szCs w:val="22"/>
          <w:u w:val="single"/>
        </w:rPr>
        <w:t>ALGEMEEN</w:t>
      </w:r>
    </w:p>
    <w:p w14:paraId="1D69DA1C"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klassenmanagement en pedagogisch klimaat;</w:t>
      </w:r>
    </w:p>
    <w:p w14:paraId="00E11C39"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instrumenten voor observatie van leerkrachtstijlen en interactiestijlen;</w:t>
      </w:r>
    </w:p>
    <w:p w14:paraId="57046516"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variaties in didactische en instructie modellen. Wat vragen zij van de leerkracht en wat zijn de effecten op de leerlingen;</w:t>
      </w:r>
    </w:p>
    <w:p w14:paraId="5EA6E78A"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groepsdynamica in de klas;</w:t>
      </w:r>
    </w:p>
    <w:p w14:paraId="440D89AD"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motiveren voor zelfreflectie en gedragsverandering;</w:t>
      </w:r>
    </w:p>
    <w:p w14:paraId="566784F1"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het gedrag van de leerkracht als sleutel tot verandering van het gedrag van de leerling;</w:t>
      </w:r>
    </w:p>
    <w:p w14:paraId="5C63FC3F"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preventieve interventies;</w:t>
      </w:r>
    </w:p>
    <w:p w14:paraId="02D0EFE8" w14:textId="77777777" w:rsidR="004748D0" w:rsidRPr="00FC5CCF" w:rsidRDefault="004748D0" w:rsidP="004748D0">
      <w:pPr>
        <w:numPr>
          <w:ilvl w:val="0"/>
          <w:numId w:val="1"/>
        </w:numPr>
        <w:spacing w:after="100" w:afterAutospacing="1"/>
        <w:rPr>
          <w:rFonts w:ascii="Arial" w:hAnsi="Arial" w:cs="Arial"/>
          <w:sz w:val="22"/>
          <w:szCs w:val="22"/>
        </w:rPr>
      </w:pPr>
      <w:r w:rsidRPr="00FC5CCF">
        <w:rPr>
          <w:rFonts w:ascii="Arial" w:hAnsi="Arial" w:cs="Arial"/>
          <w:sz w:val="22"/>
          <w:szCs w:val="22"/>
        </w:rPr>
        <w:t>specifieke onderwijsbehoeften van leerlingen bezien in het licht van klassenmanagement, pedagogisch klimaat en leerkrachtstijl.</w:t>
      </w:r>
    </w:p>
    <w:p w14:paraId="249043CA" w14:textId="77777777" w:rsidR="004748D0" w:rsidRDefault="004748D0" w:rsidP="004748D0"/>
    <w:p w14:paraId="4D85722D" w14:textId="77777777" w:rsidR="004748D0" w:rsidRPr="00FC5CCF" w:rsidRDefault="004748D0" w:rsidP="004748D0">
      <w:pPr>
        <w:rPr>
          <w:rFonts w:ascii="Arial" w:hAnsi="Arial" w:cs="Arial"/>
          <w:sz w:val="22"/>
          <w:szCs w:val="22"/>
        </w:rPr>
      </w:pPr>
      <w:r>
        <w:rPr>
          <w:rFonts w:ascii="Arial" w:hAnsi="Arial" w:cs="Arial"/>
          <w:sz w:val="22"/>
          <w:szCs w:val="22"/>
        </w:rPr>
        <w:t>Aantal studiecontac</w:t>
      </w:r>
      <w:r w:rsidRPr="00FC5CCF">
        <w:rPr>
          <w:rFonts w:ascii="Arial" w:hAnsi="Arial" w:cs="Arial"/>
          <w:sz w:val="22"/>
          <w:szCs w:val="22"/>
        </w:rPr>
        <w:t>turen</w:t>
      </w:r>
      <w:r w:rsidRPr="00FC5CCF">
        <w:rPr>
          <w:rFonts w:ascii="Arial" w:hAnsi="Arial" w:cs="Arial"/>
          <w:sz w:val="22"/>
          <w:szCs w:val="22"/>
        </w:rPr>
        <w:tab/>
      </w:r>
      <w:r w:rsidRPr="00FC5CCF">
        <w:rPr>
          <w:rFonts w:ascii="Arial" w:hAnsi="Arial" w:cs="Arial"/>
          <w:sz w:val="22"/>
          <w:szCs w:val="22"/>
        </w:rPr>
        <w:tab/>
      </w:r>
      <w:r w:rsidRPr="00FC5CCF">
        <w:rPr>
          <w:rFonts w:ascii="Arial" w:hAnsi="Arial" w:cs="Arial"/>
          <w:sz w:val="22"/>
          <w:szCs w:val="22"/>
        </w:rPr>
        <w:tab/>
        <w:t>: 18</w:t>
      </w:r>
    </w:p>
    <w:p w14:paraId="137A185E" w14:textId="77777777" w:rsidR="004748D0" w:rsidRPr="00FC5CCF" w:rsidRDefault="004748D0" w:rsidP="004748D0">
      <w:pPr>
        <w:rPr>
          <w:rFonts w:ascii="Arial" w:hAnsi="Arial" w:cs="Arial"/>
          <w:sz w:val="22"/>
          <w:szCs w:val="22"/>
        </w:rPr>
      </w:pPr>
      <w:r w:rsidRPr="00FC5CCF">
        <w:rPr>
          <w:rFonts w:ascii="Arial" w:hAnsi="Arial" w:cs="Arial"/>
          <w:sz w:val="22"/>
          <w:szCs w:val="22"/>
        </w:rPr>
        <w:t>Aantal uren in categorie Diagnostiek</w:t>
      </w:r>
      <w:r>
        <w:rPr>
          <w:rFonts w:ascii="Arial" w:hAnsi="Arial" w:cs="Arial"/>
          <w:sz w:val="22"/>
          <w:szCs w:val="22"/>
        </w:rPr>
        <w:tab/>
      </w:r>
      <w:r w:rsidRPr="00FC5CCF">
        <w:rPr>
          <w:rFonts w:ascii="Arial" w:hAnsi="Arial" w:cs="Arial"/>
          <w:sz w:val="22"/>
          <w:szCs w:val="22"/>
        </w:rPr>
        <w:tab/>
        <w:t>: 6</w:t>
      </w:r>
    </w:p>
    <w:p w14:paraId="4E0596D4" w14:textId="77777777" w:rsidR="004748D0" w:rsidRPr="00FC5CCF" w:rsidRDefault="004748D0" w:rsidP="004748D0">
      <w:pPr>
        <w:rPr>
          <w:rFonts w:ascii="Arial" w:hAnsi="Arial" w:cs="Arial"/>
          <w:sz w:val="22"/>
          <w:szCs w:val="22"/>
        </w:rPr>
      </w:pPr>
      <w:r w:rsidRPr="00FC5CCF">
        <w:rPr>
          <w:rFonts w:ascii="Arial" w:hAnsi="Arial" w:cs="Arial"/>
          <w:sz w:val="22"/>
          <w:szCs w:val="22"/>
        </w:rPr>
        <w:t>Aantal uren in categorie Behandeling</w:t>
      </w:r>
      <w:r w:rsidRPr="00FC5CCF">
        <w:rPr>
          <w:rFonts w:ascii="Arial" w:hAnsi="Arial" w:cs="Arial"/>
          <w:sz w:val="22"/>
          <w:szCs w:val="22"/>
        </w:rPr>
        <w:tab/>
        <w:t>: 10</w:t>
      </w:r>
    </w:p>
    <w:p w14:paraId="47782433" w14:textId="77777777" w:rsidR="004748D0" w:rsidRPr="00FC5CCF" w:rsidRDefault="004748D0" w:rsidP="004748D0">
      <w:pPr>
        <w:rPr>
          <w:rFonts w:ascii="Arial" w:hAnsi="Arial" w:cs="Arial"/>
          <w:sz w:val="22"/>
          <w:szCs w:val="22"/>
        </w:rPr>
      </w:pPr>
      <w:r w:rsidRPr="00FC5CCF">
        <w:rPr>
          <w:rFonts w:ascii="Arial" w:hAnsi="Arial" w:cs="Arial"/>
          <w:sz w:val="22"/>
          <w:szCs w:val="22"/>
        </w:rPr>
        <w:t>Aantal uren in categorie Overig</w:t>
      </w:r>
      <w:r w:rsidRPr="00FC5CCF">
        <w:rPr>
          <w:rFonts w:ascii="Arial" w:hAnsi="Arial" w:cs="Arial"/>
          <w:sz w:val="22"/>
          <w:szCs w:val="22"/>
        </w:rPr>
        <w:tab/>
      </w:r>
      <w:r w:rsidRPr="00FC5CCF">
        <w:rPr>
          <w:rFonts w:ascii="Arial" w:hAnsi="Arial" w:cs="Arial"/>
          <w:sz w:val="22"/>
          <w:szCs w:val="22"/>
        </w:rPr>
        <w:tab/>
        <w:t xml:space="preserve">: 2 </w:t>
      </w:r>
    </w:p>
    <w:p w14:paraId="6711828E" w14:textId="77777777" w:rsidR="004748D0" w:rsidRDefault="004748D0" w:rsidP="004748D0">
      <w:r w:rsidRPr="00FC5CCF">
        <w:rPr>
          <w:rFonts w:ascii="Arial" w:hAnsi="Arial" w:cs="Arial"/>
          <w:sz w:val="22"/>
          <w:szCs w:val="22"/>
        </w:rPr>
        <w:t>Aantal pagina’s literatuur</w:t>
      </w:r>
      <w:r w:rsidRPr="00FC5CCF">
        <w:rPr>
          <w:rFonts w:ascii="Arial" w:hAnsi="Arial" w:cs="Arial"/>
          <w:sz w:val="22"/>
          <w:szCs w:val="22"/>
        </w:rPr>
        <w:tab/>
      </w:r>
      <w:r w:rsidRPr="00FC5CCF">
        <w:rPr>
          <w:rFonts w:ascii="Arial" w:hAnsi="Arial" w:cs="Arial"/>
          <w:sz w:val="22"/>
          <w:szCs w:val="22"/>
        </w:rPr>
        <w:tab/>
      </w:r>
      <w:r w:rsidRPr="00FC5CCF">
        <w:rPr>
          <w:rFonts w:ascii="Arial" w:hAnsi="Arial" w:cs="Arial"/>
          <w:sz w:val="22"/>
          <w:szCs w:val="22"/>
        </w:rPr>
        <w:tab/>
        <w:t>: 309</w:t>
      </w:r>
    </w:p>
    <w:p w14:paraId="33BC64AF" w14:textId="25CA6D1C" w:rsidR="004748D0" w:rsidRDefault="004748D0" w:rsidP="004748D0">
      <w:r>
        <w:rPr>
          <w:rFonts w:ascii="Verdana" w:hAnsi="Verdana"/>
          <w:b/>
        </w:rPr>
        <w:br w:type="page"/>
      </w:r>
    </w:p>
    <w:sectPr w:rsidR="004748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355C" w14:textId="77777777" w:rsidR="004748D0" w:rsidRDefault="004748D0" w:rsidP="004748D0">
      <w:r>
        <w:separator/>
      </w:r>
    </w:p>
  </w:endnote>
  <w:endnote w:type="continuationSeparator" w:id="0">
    <w:p w14:paraId="1E5625F6" w14:textId="77777777" w:rsidR="004748D0" w:rsidRDefault="004748D0" w:rsidP="0047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A8CAA" w14:textId="77777777" w:rsidR="004748D0" w:rsidRDefault="004748D0" w:rsidP="004748D0">
      <w:r>
        <w:separator/>
      </w:r>
    </w:p>
  </w:footnote>
  <w:footnote w:type="continuationSeparator" w:id="0">
    <w:p w14:paraId="19FD28CD" w14:textId="77777777" w:rsidR="004748D0" w:rsidRDefault="004748D0" w:rsidP="004748D0">
      <w:r>
        <w:continuationSeparator/>
      </w:r>
    </w:p>
  </w:footnote>
  <w:footnote w:id="1">
    <w:p w14:paraId="61C897BF" w14:textId="77777777" w:rsidR="004748D0" w:rsidRPr="00FF32F2" w:rsidRDefault="004748D0" w:rsidP="004748D0">
      <w:pPr>
        <w:pStyle w:val="Voetnoottekst"/>
        <w:rPr>
          <w:rFonts w:ascii="Arial" w:hAnsi="Arial" w:cs="Arial"/>
          <w:sz w:val="22"/>
          <w:szCs w:val="22"/>
        </w:rPr>
      </w:pPr>
      <w:r>
        <w:rPr>
          <w:rStyle w:val="Voetnootmarkering"/>
        </w:rPr>
        <w:footnoteRef/>
      </w:r>
      <w:r>
        <w:t xml:space="preserve"> </w:t>
      </w:r>
      <w:r w:rsidRPr="00FF32F2">
        <w:rPr>
          <w:rFonts w:ascii="Arial" w:hAnsi="Arial" w:cs="Arial"/>
          <w:sz w:val="22"/>
          <w:szCs w:val="22"/>
        </w:rPr>
        <w:t>Specifiek (S), Meetbaar (M), Acceptabel (A), Realistisch (R) , Tijdsgebonden (T), Inspirerend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2592"/>
    <w:multiLevelType w:val="hybridMultilevel"/>
    <w:tmpl w:val="33F223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B2D42F1"/>
    <w:multiLevelType w:val="hybridMultilevel"/>
    <w:tmpl w:val="9120172E"/>
    <w:lvl w:ilvl="0" w:tplc="0413000F">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201AE"/>
    <w:multiLevelType w:val="hybridMultilevel"/>
    <w:tmpl w:val="BA6407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B941EF4"/>
    <w:multiLevelType w:val="multilevel"/>
    <w:tmpl w:val="626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B438F"/>
    <w:multiLevelType w:val="hybridMultilevel"/>
    <w:tmpl w:val="33FA82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E3D0998"/>
    <w:multiLevelType w:val="hybridMultilevel"/>
    <w:tmpl w:val="0DCC95CE"/>
    <w:lvl w:ilvl="0" w:tplc="6AE8E1D6">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41A6610"/>
    <w:multiLevelType w:val="hybridMultilevel"/>
    <w:tmpl w:val="699E6E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D0"/>
    <w:rsid w:val="00474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BDC3"/>
  <w15:chartTrackingRefBased/>
  <w15:docId w15:val="{7BE1EC7B-6A7C-4CF0-9FB6-EBAD2F2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8D0"/>
    <w:pPr>
      <w:spacing w:after="0" w:line="240" w:lineRule="auto"/>
    </w:pPr>
    <w:rPr>
      <w:rFonts w:ascii="Times New Roman" w:eastAsia="Cambria" w:hAnsi="Times New Roman" w:cs="Times New Roman"/>
      <w:sz w:val="20"/>
      <w:szCs w:val="24"/>
    </w:rPr>
  </w:style>
  <w:style w:type="paragraph" w:styleId="Kop4">
    <w:name w:val="heading 4"/>
    <w:basedOn w:val="Standaard"/>
    <w:next w:val="Standaard"/>
    <w:link w:val="Kop4Char"/>
    <w:qFormat/>
    <w:rsid w:val="004748D0"/>
    <w:pPr>
      <w:keepNext/>
      <w:spacing w:before="240" w:after="60"/>
      <w:outlineLvl w:val="3"/>
    </w:pPr>
    <w:rPr>
      <w:rFonts w:ascii="Calibri" w:eastAsia="Times New Roman" w:hAnsi="Calibri"/>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4748D0"/>
    <w:rPr>
      <w:rFonts w:ascii="Calibri" w:eastAsia="Times New Roman" w:hAnsi="Calibri" w:cs="Times New Roman"/>
      <w:b/>
      <w:bCs/>
      <w:sz w:val="28"/>
      <w:szCs w:val="28"/>
      <w:lang w:eastAsia="nl-NL"/>
    </w:rPr>
  </w:style>
  <w:style w:type="paragraph" w:styleId="Normaalweb">
    <w:name w:val="Normal (Web)"/>
    <w:basedOn w:val="Standaard"/>
    <w:uiPriority w:val="99"/>
    <w:unhideWhenUsed/>
    <w:rsid w:val="004748D0"/>
    <w:pPr>
      <w:spacing w:before="100" w:beforeAutospacing="1" w:after="100" w:afterAutospacing="1"/>
    </w:pPr>
    <w:rPr>
      <w:rFonts w:eastAsia="Times New Roman"/>
      <w:sz w:val="24"/>
      <w:lang w:eastAsia="nl-NL"/>
    </w:rPr>
  </w:style>
  <w:style w:type="paragraph" w:styleId="Voetnoottekst">
    <w:name w:val="footnote text"/>
    <w:basedOn w:val="Standaard"/>
    <w:link w:val="VoetnoottekstChar"/>
    <w:semiHidden/>
    <w:rsid w:val="004748D0"/>
    <w:rPr>
      <w:rFonts w:ascii="Sabon" w:eastAsia="Times" w:hAnsi="Sabon"/>
      <w:sz w:val="24"/>
      <w:lang w:eastAsia="nl-NL"/>
    </w:rPr>
  </w:style>
  <w:style w:type="character" w:customStyle="1" w:styleId="VoetnoottekstChar">
    <w:name w:val="Voetnoottekst Char"/>
    <w:basedOn w:val="Standaardalinea-lettertype"/>
    <w:link w:val="Voetnoottekst"/>
    <w:semiHidden/>
    <w:rsid w:val="004748D0"/>
    <w:rPr>
      <w:rFonts w:ascii="Sabon" w:eastAsia="Times" w:hAnsi="Sabon" w:cs="Times New Roman"/>
      <w:sz w:val="24"/>
      <w:szCs w:val="24"/>
      <w:lang w:eastAsia="nl-NL"/>
    </w:rPr>
  </w:style>
  <w:style w:type="character" w:styleId="Voetnootmarkering">
    <w:name w:val="footnote reference"/>
    <w:semiHidden/>
    <w:rsid w:val="00474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3936</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2021-02-17T15:03:00Z</dcterms:created>
  <dcterms:modified xsi:type="dcterms:W3CDTF">2021-02-17T15:04:00Z</dcterms:modified>
</cp:coreProperties>
</file>